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EC" w:rsidRDefault="00C9575B">
      <w:pPr>
        <w:rPr>
          <w:sz w:val="28"/>
          <w:szCs w:val="28"/>
        </w:rPr>
      </w:pPr>
      <w:r w:rsidRPr="00C9575B">
        <w:rPr>
          <w:sz w:val="28"/>
          <w:szCs w:val="28"/>
        </w:rPr>
        <w:t>ОТКРЫТОЕ АКЦИОНЕРНОЕ ОБЩЕСТВО «БЕЛПРОМИМПЭКС»</w:t>
      </w:r>
    </w:p>
    <w:p w:rsidR="00C9575B" w:rsidRDefault="00E007CC">
      <w:pPr>
        <w:rPr>
          <w:sz w:val="28"/>
          <w:szCs w:val="28"/>
        </w:rPr>
      </w:pPr>
      <w:r>
        <w:rPr>
          <w:sz w:val="28"/>
          <w:szCs w:val="28"/>
        </w:rPr>
        <w:t>г. Минск</w:t>
      </w:r>
      <w:r w:rsidR="00C9575B">
        <w:rPr>
          <w:sz w:val="28"/>
          <w:szCs w:val="28"/>
        </w:rPr>
        <w:t>, ул.Бехтерева,10.</w:t>
      </w:r>
    </w:p>
    <w:p w:rsidR="00C9575B" w:rsidRDefault="00A353EB">
      <w:pPr>
        <w:rPr>
          <w:sz w:val="28"/>
          <w:szCs w:val="28"/>
        </w:rPr>
      </w:pPr>
      <w:r>
        <w:rPr>
          <w:sz w:val="28"/>
          <w:szCs w:val="28"/>
        </w:rPr>
        <w:t>Годовой отчет:</w:t>
      </w:r>
    </w:p>
    <w:p w:rsidR="00A353EB" w:rsidRPr="00E007CC" w:rsidRDefault="00A353EB">
      <w:pPr>
        <w:rPr>
          <w:rFonts w:ascii="Times New Roman" w:hAnsi="Times New Roman" w:cs="Times New Roman"/>
          <w:sz w:val="24"/>
          <w:szCs w:val="24"/>
        </w:rPr>
      </w:pPr>
      <w:r w:rsidRPr="00E007CC">
        <w:rPr>
          <w:rFonts w:ascii="Times New Roman" w:hAnsi="Times New Roman" w:cs="Times New Roman"/>
          <w:sz w:val="24"/>
          <w:szCs w:val="24"/>
        </w:rPr>
        <w:t xml:space="preserve">  </w:t>
      </w:r>
      <w:r w:rsidR="00E007CC" w:rsidRPr="00E007CC">
        <w:rPr>
          <w:rFonts w:ascii="Times New Roman" w:hAnsi="Times New Roman" w:cs="Times New Roman"/>
          <w:sz w:val="24"/>
          <w:szCs w:val="24"/>
        </w:rPr>
        <w:t>1.</w:t>
      </w:r>
      <w:r w:rsidRPr="00E007CC">
        <w:rPr>
          <w:rFonts w:ascii="Times New Roman" w:hAnsi="Times New Roman" w:cs="Times New Roman"/>
          <w:sz w:val="24"/>
          <w:szCs w:val="24"/>
        </w:rPr>
        <w:t xml:space="preserve"> Доля государства в уставном фонде (92,87%) – 120596 акций.</w:t>
      </w:r>
    </w:p>
    <w:tbl>
      <w:tblPr>
        <w:tblW w:w="10220" w:type="dxa"/>
        <w:tblInd w:w="-30" w:type="dxa"/>
        <w:tblLook w:val="04A0" w:firstRow="1" w:lastRow="0" w:firstColumn="1" w:lastColumn="0" w:noHBand="0" w:noVBand="1"/>
      </w:tblPr>
      <w:tblGrid>
        <w:gridCol w:w="30"/>
        <w:gridCol w:w="3544"/>
        <w:gridCol w:w="1559"/>
        <w:gridCol w:w="1935"/>
        <w:gridCol w:w="3152"/>
      </w:tblGrid>
      <w:tr w:rsidR="00A353EB" w:rsidRPr="00E007CC" w:rsidTr="00E007CC">
        <w:trPr>
          <w:gridBefore w:val="1"/>
          <w:wBefore w:w="30" w:type="dxa"/>
          <w:trHeight w:val="315"/>
        </w:trPr>
        <w:tc>
          <w:tcPr>
            <w:tcW w:w="10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0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2069A" w:rsidRPr="00020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3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дивидендах и акциях</w:t>
            </w:r>
          </w:p>
        </w:tc>
      </w:tr>
      <w:tr w:rsidR="00A353EB" w:rsidRPr="00E007CC" w:rsidTr="00E007CC">
        <w:trPr>
          <w:gridBefore w:val="1"/>
          <w:wBefore w:w="30" w:type="dxa"/>
          <w:trHeight w:val="1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ind w:left="664" w:hanging="6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аналогичный период прошлого года</w:t>
            </w:r>
          </w:p>
        </w:tc>
      </w:tr>
      <w:tr w:rsidR="00A353EB" w:rsidRPr="00E007CC" w:rsidTr="00E007CC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акционеров,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A353EB" w:rsidRPr="00E007CC" w:rsidTr="00E007CC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3EB" w:rsidRPr="00E007CC" w:rsidTr="00E007CC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53EB" w:rsidRPr="00E007CC" w:rsidTr="00E007CC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A353EB" w:rsidRPr="00E007CC" w:rsidTr="00E007CC">
        <w:trPr>
          <w:gridBefore w:val="1"/>
          <w:wBefore w:w="30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353EB" w:rsidRPr="00E007CC" w:rsidTr="00E007CC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5D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408.</w:t>
            </w:r>
            <w:r w:rsidR="005D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bookmarkStart w:id="0" w:name="_GoBack"/>
            <w:bookmarkEnd w:id="0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450.84</w:t>
            </w:r>
          </w:p>
        </w:tc>
      </w:tr>
      <w:tr w:rsidR="00A353EB" w:rsidRPr="00E007CC" w:rsidTr="00E007CC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450.33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</w:t>
            </w:r>
          </w:p>
        </w:tc>
      </w:tr>
      <w:tr w:rsidR="00A353EB" w:rsidRPr="00E007CC" w:rsidTr="00E007CC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3.47</w:t>
            </w:r>
          </w:p>
        </w:tc>
      </w:tr>
      <w:tr w:rsidR="00A353EB" w:rsidRPr="00E007CC" w:rsidTr="00E007CC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353EB" w:rsidRPr="00E007CC" w:rsidTr="00E007CC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53EB" w:rsidRPr="00E007CC" w:rsidTr="00E007CC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2.40</w:t>
            </w:r>
          </w:p>
        </w:tc>
      </w:tr>
      <w:tr w:rsidR="00A353EB" w:rsidRPr="00E007CC" w:rsidTr="00E007CC">
        <w:trPr>
          <w:gridBefore w:val="1"/>
          <w:wBefore w:w="30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353EB" w:rsidRPr="00E007CC" w:rsidTr="00E007CC">
        <w:trPr>
          <w:gridBefore w:val="1"/>
          <w:wBefore w:w="30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5B2860" w:rsidP="005B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353EB" w:rsidRPr="00E007CC" w:rsidTr="00E007CC">
        <w:trPr>
          <w:gridBefore w:val="1"/>
          <w:wBefore w:w="30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Период, за который выплачивались дивиденды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квартал, год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53EB" w:rsidRPr="00E007CC" w:rsidTr="00E007CC">
        <w:trPr>
          <w:gridBefore w:val="1"/>
          <w:wBefore w:w="30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53EB" w:rsidRPr="00E007CC" w:rsidTr="00E007CC">
        <w:trPr>
          <w:gridBefore w:val="1"/>
          <w:wBefore w:w="30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выплаты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22.04.2017, до 01.05.2017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53EB" w:rsidRPr="00E007CC" w:rsidTr="00E007CC">
        <w:trPr>
          <w:gridBefore w:val="1"/>
          <w:wBefore w:w="30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70.68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60.77</w:t>
            </w:r>
          </w:p>
        </w:tc>
      </w:tr>
      <w:tr w:rsidR="00A353EB" w:rsidRPr="00E007CC" w:rsidTr="00E007CC">
        <w:trPr>
          <w:gridBefore w:val="1"/>
          <w:wBefore w:w="30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простых акций, находящихся на балансе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129851</w:t>
            </w:r>
          </w:p>
        </w:tc>
      </w:tr>
      <w:tr w:rsidR="00A353EB" w:rsidRPr="00E007CC" w:rsidTr="00E007CC">
        <w:trPr>
          <w:gridBefore w:val="1"/>
          <w:wBefore w:w="30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Среднесписочная численность работающих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3EB" w:rsidRPr="00A353EB" w:rsidRDefault="00A353EB" w:rsidP="00A3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53EB" w:rsidRPr="008745FA" w:rsidRDefault="008745FA" w:rsidP="00A3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308</w:t>
            </w:r>
          </w:p>
        </w:tc>
      </w:tr>
      <w:tr w:rsidR="00E007CC" w:rsidRPr="00E007CC" w:rsidTr="00E007CC">
        <w:trPr>
          <w:gridBefore w:val="1"/>
          <w:wBefore w:w="30" w:type="dxa"/>
          <w:trHeight w:val="1080"/>
        </w:trPr>
        <w:tc>
          <w:tcPr>
            <w:tcW w:w="10190" w:type="dxa"/>
            <w:gridSpan w:val="4"/>
            <w:tcBorders>
              <w:bottom w:val="nil"/>
              <w:right w:val="nil"/>
            </w:tcBorders>
            <w:shd w:val="clear" w:color="auto" w:fill="auto"/>
            <w:hideMark/>
          </w:tcPr>
          <w:p w:rsidR="00E007CC" w:rsidRDefault="00E007CC" w:rsidP="00E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3.Основные виды продукции или виды деятельности, по которым получено двадцать и более процентов выручки от реализации товаров, продукции, работ, услуг: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7CC" w:rsidRPr="00E007CC" w:rsidRDefault="00E007CC" w:rsidP="00874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r w:rsidR="008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5FA" w:rsidRPr="008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65.30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Ремонт машин и оборудования общего и специального назначения - </w:t>
            </w:r>
            <w:r w:rsidR="008745FA" w:rsidRPr="008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Производство РВД - </w:t>
            </w:r>
            <w:r w:rsidR="008745FA" w:rsidRPr="008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E007CC" w:rsidRPr="00E007CC" w:rsidTr="00E007CC">
        <w:trPr>
          <w:gridBefore w:val="1"/>
          <w:wBefore w:w="30" w:type="dxa"/>
          <w:trHeight w:val="480"/>
        </w:trPr>
        <w:tc>
          <w:tcPr>
            <w:tcW w:w="10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7CC" w:rsidRDefault="00E007CC" w:rsidP="00E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4.Дата проведения годового общего собрания акционеров, на котором утверждался годовой бухгалтерский баланс за отчетный год: 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5FA" w:rsidRPr="008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</w:t>
            </w:r>
            <w:r w:rsidR="008745FA" w:rsidRPr="005D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B2860" w:rsidRPr="005B2860" w:rsidRDefault="005B2860" w:rsidP="00E00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применении ОАО Свода правил корпоративного поведения: Ознакомлены с правилами корпоративного поведения.</w:t>
            </w:r>
          </w:p>
        </w:tc>
      </w:tr>
      <w:tr w:rsidR="00E007CC" w:rsidRPr="00E007CC" w:rsidTr="00E007CC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7CC" w:rsidRPr="00E007CC" w:rsidRDefault="005B2860" w:rsidP="00020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  <w:r w:rsidR="0002069A" w:rsidRPr="00020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07CC" w:rsidRPr="00E00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официального сайта открытого акционерного общества в глобальной компьютерной сети Интернет:</w:t>
            </w:r>
            <w:r w:rsidR="00E007CC" w:rsidRPr="00E00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E007CC" w:rsidRPr="00E00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07CC" w:rsidRPr="00E00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belpromimpex</w:t>
            </w:r>
            <w:r w:rsidR="00E007CC" w:rsidRPr="00E00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07CC" w:rsidRPr="00E00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by</w:t>
            </w:r>
          </w:p>
        </w:tc>
      </w:tr>
    </w:tbl>
    <w:p w:rsidR="00C9575B" w:rsidRPr="00E007CC" w:rsidRDefault="00C9575B">
      <w:pPr>
        <w:rPr>
          <w:rFonts w:ascii="Times New Roman" w:hAnsi="Times New Roman" w:cs="Times New Roman"/>
          <w:sz w:val="24"/>
          <w:szCs w:val="24"/>
        </w:rPr>
      </w:pPr>
    </w:p>
    <w:p w:rsidR="00C9575B" w:rsidRPr="00E007CC" w:rsidRDefault="00C9575B">
      <w:pPr>
        <w:rPr>
          <w:rFonts w:ascii="Times New Roman" w:hAnsi="Times New Roman" w:cs="Times New Roman"/>
          <w:sz w:val="24"/>
          <w:szCs w:val="24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p w:rsidR="00C9575B" w:rsidRDefault="00C9575B">
      <w:pPr>
        <w:rPr>
          <w:sz w:val="28"/>
          <w:szCs w:val="28"/>
        </w:rPr>
      </w:pPr>
    </w:p>
    <w:sectPr w:rsidR="00C9575B" w:rsidSect="00A35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5B"/>
    <w:rsid w:val="0002069A"/>
    <w:rsid w:val="005B2860"/>
    <w:rsid w:val="005D7E59"/>
    <w:rsid w:val="008745FA"/>
    <w:rsid w:val="00A353EB"/>
    <w:rsid w:val="00C9575B"/>
    <w:rsid w:val="00E007CC"/>
    <w:rsid w:val="00EF1FEC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D846"/>
  <w15:chartTrackingRefBased/>
  <w15:docId w15:val="{1E2A4230-2D0C-4217-9F43-241A27D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Кондратович</dc:creator>
  <cp:keywords/>
  <dc:description/>
  <cp:lastModifiedBy>Вероника Кондратович</cp:lastModifiedBy>
  <cp:revision>9</cp:revision>
  <cp:lastPrinted>2017-03-20T10:40:00Z</cp:lastPrinted>
  <dcterms:created xsi:type="dcterms:W3CDTF">2017-03-20T10:33:00Z</dcterms:created>
  <dcterms:modified xsi:type="dcterms:W3CDTF">2018-04-06T07:16:00Z</dcterms:modified>
</cp:coreProperties>
</file>